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79" w:rsidRDefault="00E66C79" w:rsidP="00E66C79">
      <w:pPr>
        <w:pStyle w:val="3"/>
        <w:spacing w:before="60" w:line="276" w:lineRule="auto"/>
        <w:ind w:left="1701" w:right="856" w:hanging="3"/>
        <w:jc w:val="center"/>
      </w:pPr>
      <w:r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E66C79" w:rsidRDefault="00E66C79" w:rsidP="00E66C79">
      <w:pPr>
        <w:pStyle w:val="a3"/>
        <w:spacing w:before="1"/>
        <w:rPr>
          <w:b/>
          <w:sz w:val="31"/>
        </w:rPr>
      </w:pPr>
    </w:p>
    <w:p w:rsidR="00E66C79" w:rsidRDefault="00E66C79" w:rsidP="00E66C79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E66C79" w:rsidRDefault="00E66C79" w:rsidP="00E66C79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>
        <w:t>пишут заявление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психолого</w:t>
      </w:r>
      <w:proofErr w:type="spellEnd"/>
      <w:r>
        <w:rPr>
          <w:spacing w:val="1"/>
        </w:rPr>
        <w:t xml:space="preserve"> педагогический консилиум (</w:t>
      </w:r>
      <w:r>
        <w:t>ППК)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E66C79" w:rsidRDefault="00E66C79" w:rsidP="00E66C79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дают согласие 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>
        <w:t xml:space="preserve">. </w:t>
      </w:r>
      <w:bookmarkStart w:id="0" w:name="_GoBack"/>
      <w:bookmarkEnd w:id="0"/>
    </w:p>
    <w:p w:rsidR="00E66C79" w:rsidRDefault="00E66C79" w:rsidP="00E66C79">
      <w:pPr>
        <w:pStyle w:val="a3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E66C79" w:rsidRDefault="00E66C79" w:rsidP="00E66C79">
      <w:pPr>
        <w:pStyle w:val="a3"/>
        <w:spacing w:before="5"/>
        <w:rPr>
          <w:sz w:val="22"/>
        </w:rPr>
      </w:pPr>
    </w:p>
    <w:p w:rsidR="00E66C79" w:rsidRDefault="00E66C79" w:rsidP="00E66C79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E66C79" w:rsidRDefault="00E66C79" w:rsidP="00E66C79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E66C79" w:rsidRDefault="00E66C79" w:rsidP="00E66C79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E66C79" w:rsidRDefault="00E66C79" w:rsidP="00E66C79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E66C79" w:rsidRDefault="00E66C79" w:rsidP="00E66C79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E66C79" w:rsidRDefault="00E66C79" w:rsidP="00E66C79">
      <w:pPr>
        <w:ind w:left="272" w:right="417"/>
        <w:jc w:val="both"/>
        <w:rPr>
          <w:sz w:val="24"/>
        </w:rPr>
      </w:pPr>
      <w:r>
        <w:rPr>
          <w:b/>
          <w:sz w:val="24"/>
        </w:rPr>
        <w:t xml:space="preserve">Проведение заседания ППК 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E66C79" w:rsidRDefault="00E66C79" w:rsidP="00E66C79">
      <w:pPr>
        <w:pStyle w:val="a3"/>
        <w:spacing w:before="2"/>
      </w:pPr>
    </w:p>
    <w:p w:rsidR="00E66C79" w:rsidRDefault="00E66C79" w:rsidP="00E66C79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E66C79" w:rsidRDefault="00E66C79" w:rsidP="00E66C79">
      <w:pPr>
        <w:pStyle w:val="a3"/>
        <w:ind w:left="272" w:right="417"/>
        <w:jc w:val="both"/>
      </w:pPr>
      <w:r>
        <w:t>Подготовка рекомендаций ППК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E66C79" w:rsidRDefault="00E66C79" w:rsidP="00E66C79">
      <w:pPr>
        <w:pStyle w:val="3"/>
        <w:spacing w:before="3" w:line="274" w:lineRule="exact"/>
        <w:ind w:left="81"/>
        <w:jc w:val="center"/>
      </w:pPr>
      <w:r>
        <w:t>ИЛИ</w:t>
      </w:r>
    </w:p>
    <w:p w:rsidR="00E66C79" w:rsidRDefault="00E66C79" w:rsidP="00E66C79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E66C79" w:rsidRDefault="00E66C79" w:rsidP="00E66C79">
      <w:pPr>
        <w:pStyle w:val="a5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E66C79" w:rsidRDefault="00E66C79" w:rsidP="00E66C79">
      <w:pPr>
        <w:pStyle w:val="a5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E66C79" w:rsidRDefault="00E66C79" w:rsidP="00E66C79">
      <w:pPr>
        <w:pStyle w:val="a3"/>
        <w:ind w:left="272"/>
      </w:pPr>
      <w:r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E66C79" w:rsidRDefault="00E66C79" w:rsidP="00E66C79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E66C79" w:rsidRDefault="00E66C79" w:rsidP="00E66C79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E66C79" w:rsidRDefault="00E66C79" w:rsidP="00E66C79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E66C79" w:rsidRDefault="00E66C79" w:rsidP="00E66C79">
      <w:pPr>
        <w:pStyle w:val="a3"/>
        <w:spacing w:before="3"/>
      </w:pPr>
    </w:p>
    <w:p w:rsidR="00E66C79" w:rsidRDefault="00E66C79" w:rsidP="00E66C79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E66C79" w:rsidRDefault="00E66C79" w:rsidP="00E66C79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индивидуальный образовательный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маршрут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(ИОМ</w:t>
      </w:r>
      <w:r>
        <w:rPr>
          <w:b/>
          <w:sz w:val="28"/>
          <w:szCs w:val="28"/>
        </w:rPr>
        <w:t>).</w:t>
      </w:r>
    </w:p>
    <w:p w:rsidR="00E66C79" w:rsidRDefault="00E66C79" w:rsidP="00E66C79">
      <w:pPr>
        <w:pStyle w:val="a3"/>
        <w:spacing w:before="3"/>
        <w:rPr>
          <w:b/>
        </w:rPr>
      </w:pPr>
    </w:p>
    <w:p w:rsidR="00E66C79" w:rsidRDefault="00E66C79" w:rsidP="00E66C79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E66C79" w:rsidRDefault="00E66C79" w:rsidP="00E66C79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sectPr w:rsidR="00E66C79" w:rsidSect="00E66C79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B7"/>
    <w:rsid w:val="000724A1"/>
    <w:rsid w:val="00E66C79"/>
    <w:rsid w:val="00E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CBB78-BA4F-417C-8067-07DABEA1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6C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semiHidden/>
    <w:unhideWhenUsed/>
    <w:qFormat/>
    <w:rsid w:val="00E66C79"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E66C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E66C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E66C7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66C79"/>
    <w:pPr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2024-04-15T16:50:00Z</dcterms:created>
  <dcterms:modified xsi:type="dcterms:W3CDTF">2024-04-15T16:51:00Z</dcterms:modified>
</cp:coreProperties>
</file>